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DD2" w:rsidRPr="00DB597C" w:rsidRDefault="002038F5" w:rsidP="002038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55678" cy="9267825"/>
            <wp:effectExtent l="0" t="0" r="0" b="0"/>
            <wp:docPr id="1" name="Рисунок 1" descr="F:\Титулы модулей ЭО\001 (2)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ы модулей ЭО\001 (2) -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8245" cy="9271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0D29F1" w:rsidP="002038F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6495040" cy="9182100"/>
            <wp:effectExtent l="0" t="0" r="0" b="0"/>
            <wp:docPr id="3" name="Рисунок 3" descr="F:\Титулы модулей ЭО\001 (3)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Титулы модулей ЭО\001 (3) - копия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1833" cy="9191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620B8" w:rsidRPr="00DB597C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9620B8" w:rsidRPr="00DB597C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096530">
        <w:rPr>
          <w:rFonts w:ascii="Times New Roman" w:hAnsi="Times New Roman"/>
          <w:color w:val="000000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620B8" w:rsidRPr="00096530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определение и реализация приоритетности собственной деятельности и способов ее совершенствования на основе самооценки;</w:t>
      </w:r>
    </w:p>
    <w:p w:rsidR="009620B8" w:rsidRPr="00096530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9620B8" w:rsidRPr="00096530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ФТД.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Факультативы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вариативная часть.</w:t>
      </w:r>
    </w:p>
    <w:p w:rsidR="009620B8" w:rsidRPr="003D132B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620B8" w:rsidRPr="007E4071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2.1. Требования к предварительной подготовке обучающегося: </w:t>
      </w:r>
      <w:r w:rsidRPr="007E4071">
        <w:rPr>
          <w:rFonts w:ascii="Times New Roman" w:hAnsi="Times New Roman"/>
          <w:color w:val="000000"/>
          <w:sz w:val="24"/>
          <w:szCs w:val="24"/>
        </w:rPr>
        <w:t>дисциплине предшествует обучение в школе.</w:t>
      </w:r>
    </w:p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20B8" w:rsidRPr="007E4071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освоение данной дисциплины необходимо как предшествующее: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7E4071">
        <w:rPr>
          <w:rFonts w:ascii="Times New Roman" w:hAnsi="Times New Roman"/>
          <w:color w:val="000000"/>
          <w:sz w:val="24"/>
          <w:szCs w:val="24"/>
        </w:rPr>
        <w:t>исциплина предшествует освоению всех дисциплин.</w:t>
      </w:r>
    </w:p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9620B8" w:rsidRPr="007E4071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ОК-7:  способностью к самоорганизации и самообразованию</w:t>
      </w:r>
      <w:r w:rsidR="008722FD">
        <w:rPr>
          <w:rFonts w:ascii="Times New Roman" w:hAnsi="Times New Roman"/>
          <w:color w:val="000000"/>
          <w:sz w:val="24"/>
          <w:szCs w:val="24"/>
        </w:rPr>
        <w:t>;</w:t>
      </w:r>
    </w:p>
    <w:p w:rsidR="009620B8" w:rsidRPr="007E4071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ПК-8: способностью использовать для решения аналитических и исследовательских задач современные технические средства и информационные технологии</w:t>
      </w:r>
      <w:r w:rsidR="008722FD">
        <w:rPr>
          <w:rFonts w:ascii="Times New Roman" w:hAnsi="Times New Roman"/>
          <w:color w:val="000000"/>
          <w:sz w:val="24"/>
          <w:szCs w:val="24"/>
        </w:rPr>
        <w:t>.</w:t>
      </w:r>
    </w:p>
    <w:p w:rsidR="009620B8" w:rsidRPr="00DB597C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9620B8" w:rsidRPr="00DB597C" w:rsidTr="0036690F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0B8" w:rsidRPr="00A81EA5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0B8" w:rsidRPr="00A81EA5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A81EA5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A81EA5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620B8" w:rsidRPr="00DB597C" w:rsidTr="0036690F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0B8" w:rsidRPr="002D028B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0B8" w:rsidRPr="002D028B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 о способах и технологиях самоорганизации и самообразования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2D028B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2D028B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28B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9620B8" w:rsidRPr="002D028B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9620B8" w:rsidRPr="00DB597C" w:rsidTr="0036690F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0B8" w:rsidRPr="002D028B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620B8" w:rsidRPr="002D028B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знание </w:t>
            </w:r>
            <w:r w:rsidRPr="002D0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современных технических средств и информационных технологий для решения аналитических и исследовательских задач в экономике и управлении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2D028B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ПК-8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2D028B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28B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9620B8" w:rsidRPr="002D028B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20B8" w:rsidRPr="00DB597C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620B8" w:rsidRPr="00DB597C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097792" w:rsidRPr="00DB597C" w:rsidTr="00E31D63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97792" w:rsidRPr="00DB597C" w:rsidTr="00E31D6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792" w:rsidRPr="00DB597C" w:rsidRDefault="00097792" w:rsidP="00E31D6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C3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Стратегии личностно-профессионального развития студентов в образовательной среде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 карты развития студента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Рейтинг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Структура </w:t>
            </w:r>
            <w:proofErr w:type="spellStart"/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1.6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485F78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F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электронную среду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ЭОС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Сервисы ЭИОС. Электронное расписание. Электронный журнал. Конфигуратор «личного успеха». Предметные сервисы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Электронное обучение. Работа с учебным курсом: навигация по курсу, типы заданий, просмотр оценок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485F78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F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Введение в </w:t>
            </w:r>
            <w:proofErr w:type="spellStart"/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коммуникативную среду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</w:t>
            </w:r>
            <w:proofErr w:type="gramStart"/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расписания дел на день, неделю, месяц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485F78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Введение в проектную среду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AC338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Анализ и выбор направления проектной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студенческого проекта на выбранную тему и представление его на Ярмарке проектов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2D028B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97792" w:rsidRPr="00DB597C" w:rsidTr="00E31D6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414BB4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4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414BB4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414BB4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414BB4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414BB4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414BB4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14BB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97792" w:rsidRPr="00DB597C" w:rsidTr="00E31D6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DB597C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792" w:rsidRPr="00485F78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485F78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485F78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792" w:rsidRPr="00485F78" w:rsidRDefault="00097792" w:rsidP="00E31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9620B8" w:rsidRPr="00DB597C" w:rsidRDefault="009620B8" w:rsidP="009620B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20B8" w:rsidRPr="007151D6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9620B8" w:rsidRPr="00DB597C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20B8" w:rsidRPr="00DB597C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699"/>
        <w:gridCol w:w="1698"/>
        <w:gridCol w:w="1698"/>
        <w:gridCol w:w="1135"/>
        <w:gridCol w:w="853"/>
        <w:gridCol w:w="818"/>
      </w:tblGrid>
      <w:tr w:rsidR="009620B8" w:rsidRPr="00F12582" w:rsidTr="0036690F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9620B8" w:rsidRPr="00F12582" w:rsidTr="0036690F">
        <w:trPr>
          <w:trHeight w:val="899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9620B8" w:rsidRPr="00F12582" w:rsidTr="0036690F">
        <w:trPr>
          <w:trHeight w:val="91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0D53D7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0D53D7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620B8" w:rsidRPr="00F12582" w:rsidTr="0036690F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0B8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0B8" w:rsidRPr="00163B47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20B8" w:rsidRPr="00F12582" w:rsidTr="0036690F">
        <w:trPr>
          <w:trHeight w:val="3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0D53D7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8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620B8" w:rsidRPr="00F12582" w:rsidTr="0036690F">
        <w:trPr>
          <w:trHeight w:val="300"/>
        </w:trPr>
        <w:tc>
          <w:tcPr>
            <w:tcW w:w="4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163B47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163B47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nil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vMerge/>
            <w:tcBorders>
              <w:left w:val="nil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20B8" w:rsidRPr="00F12582" w:rsidTr="0036690F">
        <w:trPr>
          <w:trHeight w:val="300"/>
        </w:trPr>
        <w:tc>
          <w:tcPr>
            <w:tcW w:w="4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20B8" w:rsidRPr="00F12582" w:rsidTr="0036690F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0B8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0B8" w:rsidRPr="00163B47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20B8" w:rsidRPr="00F12582" w:rsidTr="0036690F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0B8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0B8" w:rsidRPr="00163B47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620B8" w:rsidRPr="00F12582" w:rsidTr="0036690F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20B8" w:rsidRPr="00F12582" w:rsidRDefault="009620B8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20B8" w:rsidRPr="00DB597C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620B8" w:rsidRPr="001E468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620B8" w:rsidRPr="001E468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1. Арон, И.С. Психология развития профессионала: учебное пособие / И.С. Арон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Поволжский государственный технологический университет. - Йошкар-Ола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ПГТУ, 2017. - 164 с.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158-161. - ISBN 978-5-8158-1859-0;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http://biblioclub.ru/index.php?page=book&amp;id=476163</w:t>
      </w:r>
    </w:p>
    <w:p w:rsidR="009620B8" w:rsidRPr="008E0DF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2. Голубева, Е.В. Развитие личности профессионала: учебное пособие / Е.В. Голубева, А.Е. </w:t>
      </w:r>
      <w:proofErr w:type="spellStart"/>
      <w:r w:rsidRPr="001E468A">
        <w:rPr>
          <w:rFonts w:ascii="Times New Roman" w:hAnsi="Times New Roman"/>
          <w:sz w:val="24"/>
          <w:szCs w:val="24"/>
        </w:rPr>
        <w:t>Лызь</w:t>
      </w:r>
      <w:proofErr w:type="spellEnd"/>
      <w:r w:rsidRPr="001E468A">
        <w:rPr>
          <w:rFonts w:ascii="Times New Roman" w:hAnsi="Times New Roman"/>
          <w:sz w:val="24"/>
          <w:szCs w:val="24"/>
        </w:rPr>
        <w:t>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Ростов-на-Дону; Таганрог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2017. - 89 с.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 в кн. - ISBN 978-5-9275-2480-8;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http://biblioclub.ru/index.php?page=book&amp;id=499624</w:t>
      </w:r>
    </w:p>
    <w:p w:rsidR="009620B8" w:rsidRPr="008E0DF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20B8" w:rsidRPr="008E0DF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0DFA">
        <w:rPr>
          <w:rFonts w:ascii="Times New Roman" w:hAnsi="Times New Roman"/>
          <w:sz w:val="24"/>
          <w:szCs w:val="24"/>
        </w:rPr>
        <w:t>7.2. Дополнительная литература</w:t>
      </w:r>
    </w:p>
    <w:p w:rsidR="009620B8" w:rsidRPr="001E468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E468A">
        <w:rPr>
          <w:rFonts w:ascii="Times New Roman" w:hAnsi="Times New Roman"/>
          <w:sz w:val="24"/>
          <w:szCs w:val="24"/>
        </w:rPr>
        <w:t xml:space="preserve">. </w:t>
      </w:r>
      <w:r w:rsidRPr="008E0DFA">
        <w:rPr>
          <w:rFonts w:ascii="Times New Roman" w:hAnsi="Times New Roman"/>
          <w:sz w:val="24"/>
          <w:szCs w:val="24"/>
        </w:rPr>
        <w:t>Бобров, А.А. Путь к профессионализму: учебное пособие / А.А. Бобров. - Москва</w:t>
      </w:r>
      <w:proofErr w:type="gramStart"/>
      <w:r w:rsidRPr="008E0D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E0D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0DFA">
        <w:rPr>
          <w:rFonts w:ascii="Times New Roman" w:hAnsi="Times New Roman"/>
          <w:sz w:val="24"/>
          <w:szCs w:val="24"/>
        </w:rPr>
        <w:t>Директ</w:t>
      </w:r>
      <w:proofErr w:type="spellEnd"/>
      <w:r w:rsidRPr="008E0DFA">
        <w:rPr>
          <w:rFonts w:ascii="Times New Roman" w:hAnsi="Times New Roman"/>
          <w:sz w:val="24"/>
          <w:szCs w:val="24"/>
        </w:rPr>
        <w:t>-Медиа, 2014. - 337 с. - ISBN 978-5-4458-5736-5</w:t>
      </w:r>
      <w:proofErr w:type="gramStart"/>
      <w:r w:rsidRPr="008E0D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E0DFA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http://biblioclub.ru/index.php?page=book&amp;id=233722</w:t>
      </w:r>
    </w:p>
    <w:p w:rsidR="009620B8" w:rsidRPr="008E0DF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0DFA">
        <w:rPr>
          <w:rFonts w:ascii="Times New Roman" w:hAnsi="Times New Roman"/>
          <w:sz w:val="24"/>
          <w:szCs w:val="24"/>
        </w:rPr>
        <w:t>2. Возрастная психология и психология развития=</w:t>
      </w:r>
      <w:proofErr w:type="spellStart"/>
      <w:r w:rsidRPr="008E0DFA">
        <w:rPr>
          <w:rFonts w:ascii="Times New Roman" w:hAnsi="Times New Roman"/>
          <w:sz w:val="24"/>
          <w:szCs w:val="24"/>
        </w:rPr>
        <w:t>Developmental</w:t>
      </w:r>
      <w:proofErr w:type="spellEnd"/>
      <w:r w:rsidRPr="008E0DF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0DFA">
        <w:rPr>
          <w:rFonts w:ascii="Times New Roman" w:hAnsi="Times New Roman"/>
          <w:sz w:val="24"/>
          <w:szCs w:val="24"/>
        </w:rPr>
        <w:t>psychology</w:t>
      </w:r>
      <w:proofErr w:type="spellEnd"/>
      <w:r w:rsidRPr="008E0DFA">
        <w:rPr>
          <w:rFonts w:ascii="Times New Roman" w:hAnsi="Times New Roman"/>
          <w:sz w:val="24"/>
          <w:szCs w:val="24"/>
        </w:rPr>
        <w:t>: учебное пособие / Г.В. Гнездилов, А.Б. </w:t>
      </w:r>
      <w:proofErr w:type="spellStart"/>
      <w:r w:rsidRPr="008E0DFA">
        <w:rPr>
          <w:rFonts w:ascii="Times New Roman" w:hAnsi="Times New Roman"/>
          <w:sz w:val="24"/>
          <w:szCs w:val="24"/>
        </w:rPr>
        <w:t>Курдюмов</w:t>
      </w:r>
      <w:proofErr w:type="spellEnd"/>
      <w:r w:rsidRPr="008E0DFA">
        <w:rPr>
          <w:rFonts w:ascii="Times New Roman" w:hAnsi="Times New Roman"/>
          <w:sz w:val="24"/>
          <w:szCs w:val="24"/>
        </w:rPr>
        <w:t>, Е.А. </w:t>
      </w:r>
      <w:proofErr w:type="spellStart"/>
      <w:r w:rsidRPr="008E0DFA">
        <w:rPr>
          <w:rFonts w:ascii="Times New Roman" w:hAnsi="Times New Roman"/>
          <w:sz w:val="24"/>
          <w:szCs w:val="24"/>
        </w:rPr>
        <w:t>Кокорева</w:t>
      </w:r>
      <w:proofErr w:type="spellEnd"/>
      <w:r w:rsidRPr="008E0DFA">
        <w:rPr>
          <w:rFonts w:ascii="Times New Roman" w:hAnsi="Times New Roman"/>
          <w:sz w:val="24"/>
          <w:szCs w:val="24"/>
        </w:rPr>
        <w:t>, В.В. Киселев; отв. ред. В.В. Киселев. - Москва: БИБЛИО-ГЛОБУС, 2017. - 228 с.</w:t>
      </w:r>
      <w:proofErr w:type="gramStart"/>
      <w:r w:rsidRPr="008E0D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E0DFA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8E0D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E0DFA">
        <w:rPr>
          <w:rFonts w:ascii="Times New Roman" w:hAnsi="Times New Roman"/>
          <w:sz w:val="24"/>
          <w:szCs w:val="24"/>
        </w:rPr>
        <w:t>. в кн. - ISBN 978-5-9909576-2-6; То же [Электронный ресурс]. - URL: http://biblioclub.ru/index.php?page=book&amp;id=498950</w:t>
      </w:r>
    </w:p>
    <w:p w:rsidR="009620B8" w:rsidRPr="008E0DF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0DFA">
        <w:rPr>
          <w:rFonts w:ascii="Times New Roman" w:hAnsi="Times New Roman"/>
          <w:sz w:val="24"/>
          <w:szCs w:val="24"/>
        </w:rPr>
        <w:t>3. Маслова, Е.Л. Менеджмент: учебник / Е.Л. Маслова. - Москва: Издательско-торговая корпорация «Дашков и К°», 2016. - 333 с. : табл., схем</w:t>
      </w:r>
      <w:proofErr w:type="gramStart"/>
      <w:r w:rsidRPr="008E0DF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8E0DFA">
        <w:rPr>
          <w:rFonts w:ascii="Times New Roman" w:hAnsi="Times New Roman"/>
          <w:sz w:val="24"/>
          <w:szCs w:val="24"/>
        </w:rPr>
        <w:t xml:space="preserve">ил. - (Учебные издания для бакалавров). - </w:t>
      </w:r>
      <w:proofErr w:type="spellStart"/>
      <w:r w:rsidRPr="008E0D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E0DFA">
        <w:rPr>
          <w:rFonts w:ascii="Times New Roman" w:hAnsi="Times New Roman"/>
          <w:sz w:val="24"/>
          <w:szCs w:val="24"/>
        </w:rPr>
        <w:t>. в кн. - ISBN 978-5-394-02414-6; То же [Электронный ресурс]. - URL: http://biblioclub.ru/index.php?page=book&amp;id=452863</w:t>
      </w:r>
    </w:p>
    <w:p w:rsidR="009620B8" w:rsidRPr="008E0DF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0DFA">
        <w:rPr>
          <w:rFonts w:ascii="Times New Roman" w:hAnsi="Times New Roman"/>
          <w:sz w:val="24"/>
          <w:szCs w:val="24"/>
        </w:rPr>
        <w:t>4. Менеджмент: учебник / Т.В. </w:t>
      </w:r>
      <w:proofErr w:type="spellStart"/>
      <w:r w:rsidRPr="008E0DFA">
        <w:rPr>
          <w:rFonts w:ascii="Times New Roman" w:hAnsi="Times New Roman"/>
          <w:sz w:val="24"/>
          <w:szCs w:val="24"/>
        </w:rPr>
        <w:t>Вырупаева</w:t>
      </w:r>
      <w:proofErr w:type="spellEnd"/>
      <w:r w:rsidRPr="008E0DFA">
        <w:rPr>
          <w:rFonts w:ascii="Times New Roman" w:hAnsi="Times New Roman"/>
          <w:sz w:val="24"/>
          <w:szCs w:val="24"/>
        </w:rPr>
        <w:t>, Л.С. </w:t>
      </w:r>
      <w:proofErr w:type="spellStart"/>
      <w:r w:rsidRPr="008E0DFA">
        <w:rPr>
          <w:rFonts w:ascii="Times New Roman" w:hAnsi="Times New Roman"/>
          <w:sz w:val="24"/>
          <w:szCs w:val="24"/>
        </w:rPr>
        <w:t>Драганчук</w:t>
      </w:r>
      <w:proofErr w:type="spellEnd"/>
      <w:r w:rsidRPr="008E0DFA">
        <w:rPr>
          <w:rFonts w:ascii="Times New Roman" w:hAnsi="Times New Roman"/>
          <w:sz w:val="24"/>
          <w:szCs w:val="24"/>
        </w:rPr>
        <w:t>, О.Л. Егошина и др.</w:t>
      </w:r>
      <w:proofErr w:type="gramStart"/>
      <w:r w:rsidRPr="008E0DF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E0DFA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Сибирский Федеральный университет. - Красноярск: СФУ, 2016. - 380 с.</w:t>
      </w:r>
      <w:proofErr w:type="gramStart"/>
      <w:r w:rsidRPr="008E0DF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E0DF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8E0DF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E0DFA">
        <w:rPr>
          <w:rFonts w:ascii="Times New Roman" w:hAnsi="Times New Roman"/>
          <w:sz w:val="24"/>
          <w:szCs w:val="24"/>
        </w:rPr>
        <w:t>. в кн. - ISBN 978-5-7638-3434-5; То же [Электронный ресурс]. - URL: http://biblioclub.ru/index.php?page=book&amp;id=497293</w:t>
      </w:r>
    </w:p>
    <w:p w:rsidR="009620B8" w:rsidRPr="001E468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20B8" w:rsidRPr="001E468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620B8" w:rsidRPr="001E468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E468A">
        <w:rPr>
          <w:rFonts w:ascii="Times New Roman" w:hAnsi="Times New Roman"/>
          <w:sz w:val="24"/>
          <w:szCs w:val="24"/>
        </w:rPr>
        <w:t>Конфликтология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: учебник / под ред. В.П. </w:t>
      </w:r>
      <w:proofErr w:type="spellStart"/>
      <w:r w:rsidRPr="001E468A">
        <w:rPr>
          <w:rFonts w:ascii="Times New Roman" w:hAnsi="Times New Roman"/>
          <w:sz w:val="24"/>
          <w:szCs w:val="24"/>
        </w:rPr>
        <w:t>Ратникова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1E468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 и доп. - Москва: </w:t>
      </w:r>
      <w:proofErr w:type="spellStart"/>
      <w:r w:rsidRPr="001E468A">
        <w:rPr>
          <w:rFonts w:ascii="Times New Roman" w:hAnsi="Times New Roman"/>
          <w:sz w:val="24"/>
          <w:szCs w:val="24"/>
        </w:rPr>
        <w:t>Юнити</w:t>
      </w:r>
      <w:proofErr w:type="spellEnd"/>
      <w:r w:rsidRPr="001E468A">
        <w:rPr>
          <w:rFonts w:ascii="Times New Roman" w:hAnsi="Times New Roman"/>
          <w:sz w:val="24"/>
          <w:szCs w:val="24"/>
        </w:rPr>
        <w:t>-Дана, 2015. - 543 с. : табл., граф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ил., схемы. - (Золотой фонд российских учебников).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527-531. - ISBN 978-5-238-02174-4;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http://biblioclub.ru/index.php?page=book&amp;id=115393</w:t>
      </w:r>
    </w:p>
    <w:p w:rsidR="009620B8" w:rsidRPr="001E468A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 xml:space="preserve">2. Сорокина, Е.Г. </w:t>
      </w:r>
      <w:proofErr w:type="spellStart"/>
      <w:r w:rsidRPr="001E468A">
        <w:rPr>
          <w:rFonts w:ascii="Times New Roman" w:hAnsi="Times New Roman"/>
          <w:sz w:val="24"/>
          <w:szCs w:val="24"/>
        </w:rPr>
        <w:t>Конфликтология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 в социальной работе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учебник / Е.Г. Сорокина, М.В. Вдовина. - Москва: Издательско-торговая корпорация «Дашков и К°», 2016. - 282 с.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>. в кн. - ISBN 978-5-394-02053-7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http://biblioclub.ru/index.php?page=book&amp;id=453347</w:t>
      </w:r>
    </w:p>
    <w:p w:rsidR="009620B8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20B8" w:rsidRPr="00DB597C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620B8" w:rsidRPr="00DB597C" w:rsidRDefault="009620B8" w:rsidP="009620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620B8" w:rsidRPr="001E468A" w:rsidRDefault="009620B8" w:rsidP="009620B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http://www.rsl.ru  -  Российская государственная библиотека</w:t>
      </w:r>
    </w:p>
    <w:p w:rsidR="009620B8" w:rsidRPr="001E468A" w:rsidRDefault="009620B8" w:rsidP="009620B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http://www.rusedu.ru  -  Архив учебных программ и презентаций</w:t>
      </w:r>
    </w:p>
    <w:p w:rsidR="009620B8" w:rsidRPr="001E468A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20B8" w:rsidRPr="00DB597C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20B8" w:rsidRPr="00DB597C" w:rsidRDefault="009620B8" w:rsidP="009620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20B8" w:rsidRPr="00DB597C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20B8" w:rsidRPr="00DB597C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620B8" w:rsidRPr="00A3184A" w:rsidRDefault="009620B8" w:rsidP="0096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9620B8" w:rsidRPr="00A3184A" w:rsidRDefault="009620B8" w:rsidP="0096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620B8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620B8" w:rsidRPr="00A3184A" w:rsidRDefault="009620B8" w:rsidP="0096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9620B8" w:rsidRPr="00A3184A" w:rsidRDefault="009620B8" w:rsidP="0096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9620B8" w:rsidRPr="00A3184A" w:rsidRDefault="009620B8" w:rsidP="0096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9620B8" w:rsidRPr="00E42C8B" w:rsidRDefault="009620B8" w:rsidP="0096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E42C8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Chrome, Mozilla Firefox, Opera  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E42C8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proofErr w:type="spellEnd"/>
      <w:r w:rsidRPr="00E42C8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.;</w:t>
      </w:r>
    </w:p>
    <w:p w:rsidR="009620B8" w:rsidRPr="00A3184A" w:rsidRDefault="009620B8" w:rsidP="0096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9620B8" w:rsidRPr="00A3184A" w:rsidRDefault="009620B8" w:rsidP="0096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9620B8" w:rsidRPr="00A3184A" w:rsidRDefault="009620B8" w:rsidP="0096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9620B8" w:rsidRPr="00A3184A" w:rsidRDefault="009620B8" w:rsidP="0096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9620B8" w:rsidRPr="00A3184A" w:rsidRDefault="009620B8" w:rsidP="009620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p w:rsidR="009620B8" w:rsidRPr="00DB597C" w:rsidRDefault="009620B8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Pr="00DB597C" w:rsidRDefault="00DB597C" w:rsidP="009620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49244A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2D9" w:rsidRDefault="006C42D9" w:rsidP="00CA7167">
      <w:pPr>
        <w:spacing w:after="0" w:line="240" w:lineRule="auto"/>
      </w:pPr>
      <w:r>
        <w:separator/>
      </w:r>
    </w:p>
  </w:endnote>
  <w:endnote w:type="continuationSeparator" w:id="0">
    <w:p w:rsidR="006C42D9" w:rsidRDefault="006C42D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2D9" w:rsidRDefault="006C42D9" w:rsidP="00CA7167">
      <w:pPr>
        <w:spacing w:after="0" w:line="240" w:lineRule="auto"/>
      </w:pPr>
      <w:r>
        <w:separator/>
      </w:r>
    </w:p>
  </w:footnote>
  <w:footnote w:type="continuationSeparator" w:id="0">
    <w:p w:rsidR="006C42D9" w:rsidRDefault="006C42D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97792"/>
    <w:rsid w:val="000A2B7F"/>
    <w:rsid w:val="000A7767"/>
    <w:rsid w:val="000B07DC"/>
    <w:rsid w:val="000D29F1"/>
    <w:rsid w:val="000E26C3"/>
    <w:rsid w:val="000F359C"/>
    <w:rsid w:val="000F605D"/>
    <w:rsid w:val="00120C16"/>
    <w:rsid w:val="001444E1"/>
    <w:rsid w:val="0014613F"/>
    <w:rsid w:val="001869AC"/>
    <w:rsid w:val="00186A21"/>
    <w:rsid w:val="001A3634"/>
    <w:rsid w:val="001B2564"/>
    <w:rsid w:val="001C4F99"/>
    <w:rsid w:val="001F37E8"/>
    <w:rsid w:val="002038F5"/>
    <w:rsid w:val="00211E05"/>
    <w:rsid w:val="0022609C"/>
    <w:rsid w:val="00242947"/>
    <w:rsid w:val="002508F5"/>
    <w:rsid w:val="00267764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4038EE"/>
    <w:rsid w:val="0041524A"/>
    <w:rsid w:val="00442F3F"/>
    <w:rsid w:val="00453D73"/>
    <w:rsid w:val="004551EE"/>
    <w:rsid w:val="00463B74"/>
    <w:rsid w:val="0046674F"/>
    <w:rsid w:val="00466E62"/>
    <w:rsid w:val="0048222B"/>
    <w:rsid w:val="00487B77"/>
    <w:rsid w:val="0049244A"/>
    <w:rsid w:val="004B2ECB"/>
    <w:rsid w:val="004D1D18"/>
    <w:rsid w:val="004D5381"/>
    <w:rsid w:val="004E13F8"/>
    <w:rsid w:val="004F6BF2"/>
    <w:rsid w:val="00503E05"/>
    <w:rsid w:val="00507DED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6640"/>
    <w:rsid w:val="00635B04"/>
    <w:rsid w:val="006618A3"/>
    <w:rsid w:val="00663200"/>
    <w:rsid w:val="00673EA3"/>
    <w:rsid w:val="00695872"/>
    <w:rsid w:val="006C10A5"/>
    <w:rsid w:val="006C42D9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4DD2"/>
    <w:rsid w:val="007B1F62"/>
    <w:rsid w:val="007B2BEA"/>
    <w:rsid w:val="007B503A"/>
    <w:rsid w:val="007B6CE0"/>
    <w:rsid w:val="007D06F1"/>
    <w:rsid w:val="007E56C6"/>
    <w:rsid w:val="007E7AFB"/>
    <w:rsid w:val="007F33D5"/>
    <w:rsid w:val="00805023"/>
    <w:rsid w:val="00805DCE"/>
    <w:rsid w:val="00807C52"/>
    <w:rsid w:val="00834163"/>
    <w:rsid w:val="00852B82"/>
    <w:rsid w:val="008542F1"/>
    <w:rsid w:val="00860C86"/>
    <w:rsid w:val="0086709B"/>
    <w:rsid w:val="008710D2"/>
    <w:rsid w:val="008722FD"/>
    <w:rsid w:val="00887FF9"/>
    <w:rsid w:val="008915F8"/>
    <w:rsid w:val="00892674"/>
    <w:rsid w:val="008A06A1"/>
    <w:rsid w:val="008C0096"/>
    <w:rsid w:val="008E6097"/>
    <w:rsid w:val="008F410F"/>
    <w:rsid w:val="00900948"/>
    <w:rsid w:val="00900D7F"/>
    <w:rsid w:val="00916A16"/>
    <w:rsid w:val="00917867"/>
    <w:rsid w:val="00936E11"/>
    <w:rsid w:val="0093758B"/>
    <w:rsid w:val="00951284"/>
    <w:rsid w:val="009529DA"/>
    <w:rsid w:val="009620B8"/>
    <w:rsid w:val="009633E5"/>
    <w:rsid w:val="009661C3"/>
    <w:rsid w:val="00981269"/>
    <w:rsid w:val="0098333E"/>
    <w:rsid w:val="009D1D48"/>
    <w:rsid w:val="009D637D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B43"/>
    <w:rsid w:val="00AB1F2F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441B7"/>
    <w:rsid w:val="00D474ED"/>
    <w:rsid w:val="00D6125B"/>
    <w:rsid w:val="00D67214"/>
    <w:rsid w:val="00D8032E"/>
    <w:rsid w:val="00D83CDC"/>
    <w:rsid w:val="00DA677D"/>
    <w:rsid w:val="00DB597C"/>
    <w:rsid w:val="00DD020A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0C7D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762E9-783A-41F7-962D-652DA43F0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Sevrukova, Nastya</cp:lastModifiedBy>
  <cp:revision>25</cp:revision>
  <cp:lastPrinted>2019-08-29T12:09:00Z</cp:lastPrinted>
  <dcterms:created xsi:type="dcterms:W3CDTF">2018-02-27T12:34:00Z</dcterms:created>
  <dcterms:modified xsi:type="dcterms:W3CDTF">2019-08-31T08:24:00Z</dcterms:modified>
</cp:coreProperties>
</file>